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086" w:rsidRDefault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405639">
        <w:rPr>
          <w:b/>
          <w:szCs w:val="26"/>
        </w:rPr>
        <w:t>Что такое налоговое уведомление и как его исполнить</w:t>
      </w:r>
    </w:p>
    <w:p w:rsidR="008C4086" w:rsidRDefault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Форма налогового уведомления утверждена приказом ФНС России от </w:t>
      </w:r>
      <w:r w:rsidRPr="00405639">
        <w:rPr>
          <w:snapToGrid/>
          <w:szCs w:val="26"/>
        </w:rPr>
        <w:t xml:space="preserve">27.09.2022 №ЕД-7-21/866@ </w:t>
      </w:r>
      <w:r w:rsidRPr="00405639">
        <w:rPr>
          <w:szCs w:val="26"/>
        </w:rPr>
        <w:t xml:space="preserve">и включает </w:t>
      </w:r>
      <w:r w:rsidRPr="00405639">
        <w:rPr>
          <w:snapToGrid/>
          <w:szCs w:val="26"/>
        </w:rPr>
        <w:t xml:space="preserve">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</w:t>
      </w:r>
      <w:r w:rsidRPr="00405639">
        <w:rPr>
          <w:szCs w:val="26"/>
        </w:rPr>
        <w:t>(</w:t>
      </w:r>
      <w:r w:rsidRPr="00405639">
        <w:rPr>
          <w:szCs w:val="26"/>
          <w:lang w:val="en-US"/>
        </w:rPr>
        <w:t>QR</w:t>
      </w:r>
      <w:r w:rsidRPr="00405639">
        <w:rPr>
          <w:szCs w:val="26"/>
        </w:rPr>
        <w:t xml:space="preserve">-код, штрих-код, УИН, банковские реквизиты платежа). </w:t>
      </w: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В случае,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уведомления. </w:t>
      </w: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Налоговое </w:t>
      </w:r>
      <w:hyperlink r:id="rId4" w:history="1">
        <w:r w:rsidRPr="00405639">
          <w:rPr>
            <w:szCs w:val="26"/>
          </w:rPr>
          <w:t>уведомление</w:t>
        </w:r>
      </w:hyperlink>
      <w:r w:rsidRPr="00405639">
        <w:rPr>
          <w:szCs w:val="26"/>
        </w:rPr>
        <w:t xml:space="preserve"> может быть н</w:t>
      </w:r>
      <w:r w:rsidRPr="00405639">
        <w:rPr>
          <w:snapToGrid/>
          <w:szCs w:val="26"/>
        </w:rPr>
        <w:t>аправлено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napToGrid/>
          <w:szCs w:val="26"/>
        </w:rPr>
        <w:t xml:space="preserve">Налогоплательщик (его </w:t>
      </w:r>
      <w:hyperlink r:id="rId5" w:history="1">
        <w:r w:rsidRPr="00405639">
          <w:rPr>
            <w:snapToGrid/>
            <w:szCs w:val="26"/>
          </w:rPr>
          <w:t>законный</w:t>
        </w:r>
      </w:hyperlink>
      <w:r w:rsidRPr="00405639">
        <w:rPr>
          <w:snapToGrid/>
          <w:szCs w:val="26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</w:t>
      </w: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napToGrid/>
          <w:szCs w:val="26"/>
        </w:rPr>
        <w:t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</w:t>
      </w:r>
      <w:r w:rsidRPr="00405639">
        <w:rPr>
          <w:szCs w:val="26"/>
        </w:rPr>
        <w:t xml:space="preserve"> (форма заявления утверждена приказом ФНС России от </w:t>
      </w:r>
      <w:r w:rsidRPr="00405639">
        <w:rPr>
          <w:snapToGrid/>
          <w:szCs w:val="26"/>
        </w:rPr>
        <w:t>20.10.2022 № ЕД-7-21/947@</w:t>
      </w:r>
      <w:r w:rsidRPr="00405639">
        <w:rPr>
          <w:szCs w:val="26"/>
        </w:rPr>
        <w:t xml:space="preserve">). </w:t>
      </w:r>
    </w:p>
    <w:p w:rsidR="008C4086" w:rsidRDefault="008C4086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Налоговое уведомление за налоговый период 2025 года должно быть исполнено (налоги в нём оплачены) не позднее 1 декабря 2026 года.</w:t>
      </w:r>
    </w:p>
    <w:p w:rsidR="007E1258" w:rsidRDefault="008C4086" w:rsidP="008C4086">
      <w:pPr>
        <w:autoSpaceDE w:val="0"/>
        <w:autoSpaceDN w:val="0"/>
        <w:adjustRightInd w:val="0"/>
        <w:ind w:firstLine="708"/>
        <w:jc w:val="both"/>
      </w:pPr>
      <w:r>
        <w:rPr>
          <w:szCs w:val="26"/>
        </w:rPr>
        <w:t xml:space="preserve">Для удобства граждан в период </w:t>
      </w:r>
      <w:r w:rsidRPr="00EC2277">
        <w:rPr>
          <w:szCs w:val="26"/>
        </w:rPr>
        <w:t>с 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 w:rsidRPr="00EC2277">
        <w:rPr>
          <w:szCs w:val="26"/>
        </w:rPr>
        <w:t xml:space="preserve"> по 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 w:rsidRPr="00EC2277">
        <w:rPr>
          <w:szCs w:val="26"/>
        </w:rPr>
        <w:t xml:space="preserve"> </w:t>
      </w:r>
      <w:r>
        <w:rPr>
          <w:szCs w:val="26"/>
        </w:rPr>
        <w:t xml:space="preserve">налоговые </w:t>
      </w:r>
      <w:r w:rsidRPr="00EC2277">
        <w:rPr>
          <w:szCs w:val="26"/>
        </w:rPr>
        <w:t>инспекци</w:t>
      </w:r>
      <w:r>
        <w:rPr>
          <w:szCs w:val="26"/>
        </w:rPr>
        <w:t>и г.</w:t>
      </w:r>
      <w:r w:rsidR="007E1258">
        <w:rPr>
          <w:szCs w:val="26"/>
        </w:rPr>
        <w:t xml:space="preserve"> </w:t>
      </w:r>
      <w:r>
        <w:rPr>
          <w:szCs w:val="26"/>
        </w:rPr>
        <w:t>Москвы работают по вторникам и четвергам до 20.00.</w:t>
      </w:r>
      <w:r w:rsidR="007E1258" w:rsidRPr="007E1258">
        <w:t xml:space="preserve"> </w:t>
      </w:r>
    </w:p>
    <w:p w:rsidR="007E1258" w:rsidRDefault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  <w:bookmarkStart w:id="0" w:name="_GoBack"/>
      <w:r w:rsidRPr="007E1258">
        <w:rPr>
          <w:szCs w:val="26"/>
        </w:rPr>
        <w:t>Дополнительную информацию можно получить</w:t>
      </w:r>
      <w:r>
        <w:rPr>
          <w:szCs w:val="26"/>
        </w:rPr>
        <w:t xml:space="preserve"> на промостранице </w:t>
      </w:r>
      <w:r w:rsidRPr="007E1258">
        <w:rPr>
          <w:szCs w:val="26"/>
        </w:rPr>
        <w:t xml:space="preserve">«Налоговое уведомление 2026» </w:t>
      </w:r>
      <w:r>
        <w:rPr>
          <w:szCs w:val="26"/>
        </w:rPr>
        <w:t>на сайте ФНС России (https://www.nalog.gov.ru/nu/) или</w:t>
      </w:r>
      <w:r w:rsidRPr="007E1258">
        <w:rPr>
          <w:szCs w:val="26"/>
        </w:rPr>
        <w:t xml:space="preserve"> по телефону налогового органа или контакт-центра ФНС Ро</w:t>
      </w:r>
      <w:r>
        <w:rPr>
          <w:szCs w:val="26"/>
        </w:rPr>
        <w:t xml:space="preserve">ссии: 8 800 – 222-22-22. </w:t>
      </w:r>
    </w:p>
    <w:bookmarkEnd w:id="0"/>
    <w:p w:rsidR="007E1258" w:rsidRDefault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7E1258" w:rsidRDefault="007E1258" w:rsidP="008C4086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8C4086" w:rsidRPr="00405639" w:rsidRDefault="008C4086" w:rsidP="008C408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="00E57A74" w:rsidRDefault="00E57A74"/>
    <w:sectPr w:rsidR="00E5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86"/>
    <w:rsid w:val="005A2949"/>
    <w:rsid w:val="005D7A5D"/>
    <w:rsid w:val="007E1258"/>
    <w:rsid w:val="008C4086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73FD38-87B3-44D4-82D4-0552BBA5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086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6DA80ECADC330BAF129C43A7C4211C1101317633752A1BA039446D53F0CEC6214475A04DB388EB507D07D2833g9I" TargetMode="External"/><Relationship Id="rId4" Type="http://schemas.openxmlformats.org/officeDocument/2006/relationships/hyperlink" Target="consultantplus://offline/ref=52C97BCA316C18EC794E3A00FBFD3ED8B33AA38E433935002DC8EEF1761FD358981D23FAFCDE9EBF92625CA00B41E87626E13DA941D0D366I70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2</cp:revision>
  <dcterms:created xsi:type="dcterms:W3CDTF">2026-09-23T13:30:00Z</dcterms:created>
  <dcterms:modified xsi:type="dcterms:W3CDTF">2026-09-24T13:28:00Z</dcterms:modified>
</cp:coreProperties>
</file>